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59E02" w14:textId="1A957C32" w:rsidR="003314D6" w:rsidRDefault="0061435F">
      <w:pPr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</w:pPr>
      <w:r w:rsidRPr="0061435F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COMPLIANCE STATEMENT</w:t>
      </w:r>
    </w:p>
    <w:p w14:paraId="4ACD0303" w14:textId="77777777" w:rsidR="0061435F" w:rsidRDefault="0061435F">
      <w:pPr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</w:pPr>
    </w:p>
    <w:p w14:paraId="3C9AE633" w14:textId="0682731B" w:rsidR="0061435F" w:rsidRDefault="0061435F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July 1, 2024</w:t>
      </w:r>
    </w:p>
    <w:p w14:paraId="22EC0670" w14:textId="77777777" w:rsidR="0061435F" w:rsidRDefault="0061435F">
      <w:pPr>
        <w:rPr>
          <w:rFonts w:asciiTheme="majorHAnsi" w:hAnsiTheme="majorHAnsi" w:cstheme="majorHAnsi"/>
          <w:sz w:val="28"/>
          <w:szCs w:val="28"/>
        </w:rPr>
      </w:pPr>
    </w:p>
    <w:p w14:paraId="7D9C0026" w14:textId="4CE6597E" w:rsidR="0061435F" w:rsidRPr="0061435F" w:rsidRDefault="0061435F">
      <w:pPr>
        <w:rPr>
          <w:rFonts w:asciiTheme="majorHAnsi" w:hAnsiTheme="majorHAnsi" w:cstheme="majorHAnsi"/>
        </w:rPr>
      </w:pPr>
      <w:r w:rsidRPr="0061435F">
        <w:rPr>
          <w:rFonts w:asciiTheme="majorHAnsi" w:hAnsiTheme="majorHAnsi" w:cstheme="majorHAnsi"/>
        </w:rPr>
        <w:t>Dear ONE Monroe Customer,</w:t>
      </w:r>
    </w:p>
    <w:p w14:paraId="00F8BFFD" w14:textId="77777777" w:rsidR="0061435F" w:rsidRPr="0061435F" w:rsidRDefault="0061435F">
      <w:pPr>
        <w:rPr>
          <w:rFonts w:asciiTheme="majorHAnsi" w:hAnsiTheme="majorHAnsi" w:cstheme="majorHAnsi"/>
        </w:rPr>
      </w:pPr>
    </w:p>
    <w:p w14:paraId="6AFAD22B" w14:textId="532E1D5C" w:rsidR="0061435F" w:rsidRDefault="0061435F">
      <w:pPr>
        <w:rPr>
          <w:rFonts w:asciiTheme="majorHAnsi" w:hAnsiTheme="majorHAnsi" w:cstheme="majorHAnsi"/>
        </w:rPr>
      </w:pPr>
      <w:r w:rsidRPr="0061435F">
        <w:rPr>
          <w:rFonts w:asciiTheme="majorHAnsi" w:hAnsiTheme="majorHAnsi" w:cstheme="majorHAnsi"/>
        </w:rPr>
        <w:t xml:space="preserve">ONE Monroe </w:t>
      </w:r>
      <w:r>
        <w:rPr>
          <w:rFonts w:asciiTheme="majorHAnsi" w:hAnsiTheme="majorHAnsi" w:cstheme="majorHAnsi"/>
        </w:rPr>
        <w:t>continues to monitor potential regulatory, safety, health and environmental impact of ou</w:t>
      </w:r>
      <w:r w:rsidR="00576AAB">
        <w:rPr>
          <w:rFonts w:asciiTheme="majorHAnsi" w:hAnsiTheme="majorHAnsi" w:cstheme="majorHAnsi"/>
        </w:rPr>
        <w:t>r</w:t>
      </w:r>
      <w:r>
        <w:rPr>
          <w:rFonts w:asciiTheme="majorHAnsi" w:hAnsiTheme="majorHAnsi" w:cstheme="majorHAnsi"/>
        </w:rPr>
        <w:t xml:space="preserve"> products as part of our on-going product stewardship and regulatory compliance efforts. As such, ONE Monroe routinely reviews material composition of our products against local, state, and federal regulatory compliance requirements. </w:t>
      </w:r>
    </w:p>
    <w:p w14:paraId="4B5F76E4" w14:textId="3E6EE39C" w:rsidR="0061435F" w:rsidRDefault="0061435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ONE Monroe has reviewed their products along with raw components from their suppliers. Based on this review, ONE Monroe has determined that there are </w:t>
      </w:r>
      <w:proofErr w:type="gramStart"/>
      <w:r>
        <w:rPr>
          <w:rFonts w:asciiTheme="majorHAnsi" w:hAnsiTheme="majorHAnsi" w:cstheme="majorHAnsi"/>
        </w:rPr>
        <w:t>no</w:t>
      </w:r>
      <w:proofErr w:type="gramEnd"/>
      <w:r>
        <w:rPr>
          <w:rFonts w:asciiTheme="majorHAnsi" w:hAnsiTheme="majorHAnsi" w:cstheme="majorHAnsi"/>
        </w:rPr>
        <w:t xml:space="preserve"> intentionally added PFAS materials in </w:t>
      </w:r>
      <w:proofErr w:type="gramStart"/>
      <w:r>
        <w:rPr>
          <w:rFonts w:asciiTheme="majorHAnsi" w:hAnsiTheme="majorHAnsi" w:cstheme="majorHAnsi"/>
        </w:rPr>
        <w:t>any</w:t>
      </w:r>
      <w:proofErr w:type="gramEnd"/>
      <w:r>
        <w:rPr>
          <w:rFonts w:asciiTheme="majorHAnsi" w:hAnsiTheme="majorHAnsi" w:cstheme="majorHAnsi"/>
        </w:rPr>
        <w:t xml:space="preserve"> their products. ONE Monroe assumes no liability and is not responsible for any PFAS, PFOS, or PFOA that may be present in the customer supplied material. </w:t>
      </w:r>
    </w:p>
    <w:p w14:paraId="194D2C17" w14:textId="77777777" w:rsidR="0061435F" w:rsidRDefault="0061435F">
      <w:pPr>
        <w:rPr>
          <w:rFonts w:asciiTheme="majorHAnsi" w:hAnsiTheme="majorHAnsi" w:cstheme="majorHAnsi"/>
        </w:rPr>
      </w:pPr>
    </w:p>
    <w:p w14:paraId="01EEEACB" w14:textId="3136D041" w:rsidR="0061435F" w:rsidRDefault="0061435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If you have any additional questions, please contact your account representative.</w:t>
      </w:r>
    </w:p>
    <w:p w14:paraId="16CC9088" w14:textId="77777777" w:rsidR="0061435F" w:rsidRDefault="0061435F">
      <w:pPr>
        <w:rPr>
          <w:rFonts w:asciiTheme="majorHAnsi" w:hAnsiTheme="majorHAnsi" w:cstheme="majorHAnsi"/>
        </w:rPr>
      </w:pPr>
    </w:p>
    <w:p w14:paraId="4025B516" w14:textId="5D823E92" w:rsidR="0061435F" w:rsidRDefault="0061435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Regards, </w:t>
      </w:r>
    </w:p>
    <w:p w14:paraId="761CEAA1" w14:textId="77777777" w:rsidR="0061435F" w:rsidRDefault="0061435F">
      <w:pPr>
        <w:rPr>
          <w:rFonts w:asciiTheme="majorHAnsi" w:hAnsiTheme="majorHAnsi" w:cstheme="majorHAnsi"/>
        </w:rPr>
      </w:pPr>
    </w:p>
    <w:p w14:paraId="2286D855" w14:textId="605BCBC5" w:rsidR="0061435F" w:rsidRDefault="0061435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ONE Monroe Quality, Compliance, and Regulatory Team. </w:t>
      </w:r>
    </w:p>
    <w:p w14:paraId="20D3FFAF" w14:textId="77777777" w:rsidR="00C47161" w:rsidRPr="00C47161" w:rsidRDefault="00C47161" w:rsidP="00C47161">
      <w:pPr>
        <w:rPr>
          <w:rFonts w:asciiTheme="majorHAnsi" w:hAnsiTheme="majorHAnsi" w:cstheme="majorHAnsi"/>
        </w:rPr>
      </w:pPr>
    </w:p>
    <w:p w14:paraId="4D0552A4" w14:textId="77777777" w:rsidR="00C47161" w:rsidRPr="00C47161" w:rsidRDefault="00C47161" w:rsidP="00C47161">
      <w:pPr>
        <w:rPr>
          <w:rFonts w:asciiTheme="majorHAnsi" w:hAnsiTheme="majorHAnsi" w:cstheme="majorHAnsi"/>
        </w:rPr>
      </w:pPr>
    </w:p>
    <w:p w14:paraId="1A5306A4" w14:textId="77777777" w:rsidR="00C47161" w:rsidRPr="00C47161" w:rsidRDefault="00C47161" w:rsidP="00C47161">
      <w:pPr>
        <w:rPr>
          <w:rFonts w:asciiTheme="majorHAnsi" w:hAnsiTheme="majorHAnsi" w:cstheme="majorHAnsi"/>
        </w:rPr>
      </w:pPr>
    </w:p>
    <w:p w14:paraId="72599964" w14:textId="77777777" w:rsidR="00C47161" w:rsidRPr="00C47161" w:rsidRDefault="00C47161" w:rsidP="00C47161">
      <w:pPr>
        <w:rPr>
          <w:rFonts w:asciiTheme="majorHAnsi" w:hAnsiTheme="majorHAnsi" w:cstheme="majorHAnsi"/>
        </w:rPr>
      </w:pPr>
    </w:p>
    <w:p w14:paraId="2F7AF1BE" w14:textId="77777777" w:rsidR="00C47161" w:rsidRPr="00C47161" w:rsidRDefault="00C47161" w:rsidP="00C47161">
      <w:pPr>
        <w:rPr>
          <w:rFonts w:asciiTheme="majorHAnsi" w:hAnsiTheme="majorHAnsi" w:cstheme="majorHAnsi"/>
        </w:rPr>
      </w:pPr>
    </w:p>
    <w:p w14:paraId="748F0170" w14:textId="77777777" w:rsidR="00C47161" w:rsidRPr="00C47161" w:rsidRDefault="00C47161" w:rsidP="00C47161">
      <w:pPr>
        <w:rPr>
          <w:rFonts w:asciiTheme="majorHAnsi" w:hAnsiTheme="majorHAnsi" w:cstheme="majorHAnsi"/>
        </w:rPr>
      </w:pPr>
    </w:p>
    <w:p w14:paraId="37D22C48" w14:textId="77777777" w:rsidR="00C47161" w:rsidRPr="00C47161" w:rsidRDefault="00C47161" w:rsidP="00C47161">
      <w:pPr>
        <w:rPr>
          <w:rFonts w:asciiTheme="majorHAnsi" w:hAnsiTheme="majorHAnsi" w:cstheme="majorHAnsi"/>
        </w:rPr>
      </w:pPr>
    </w:p>
    <w:p w14:paraId="4808A4F9" w14:textId="77777777" w:rsidR="00C47161" w:rsidRPr="00C47161" w:rsidRDefault="00C47161" w:rsidP="00C47161">
      <w:pPr>
        <w:rPr>
          <w:rFonts w:asciiTheme="majorHAnsi" w:hAnsiTheme="majorHAnsi" w:cstheme="majorHAnsi"/>
        </w:rPr>
      </w:pPr>
    </w:p>
    <w:p w14:paraId="25CFC5DF" w14:textId="77777777" w:rsidR="00C47161" w:rsidRPr="000B1456" w:rsidRDefault="00C47161" w:rsidP="00C47161">
      <w:pPr>
        <w:pStyle w:val="Footer"/>
        <w:jc w:val="center"/>
      </w:pPr>
      <w:r w:rsidRPr="000B1456">
        <w:t xml:space="preserve">2990 Technology Drive </w:t>
      </w:r>
      <w:r w:rsidRPr="000B1456">
        <w:rPr>
          <w:color w:val="C00000"/>
        </w:rPr>
        <w:sym w:font="Wingdings" w:char="F09F"/>
      </w:r>
      <w:r w:rsidRPr="000B1456">
        <w:t xml:space="preserve"> Rochester Hills, MI 48309 </w:t>
      </w:r>
      <w:r w:rsidRPr="000B1456">
        <w:rPr>
          <w:color w:val="C00000"/>
        </w:rPr>
        <w:sym w:font="Wingdings" w:char="F09F"/>
      </w:r>
      <w:r w:rsidRPr="000B1456">
        <w:t xml:space="preserve"> P: 800-440-3967 </w:t>
      </w:r>
      <w:r w:rsidRPr="000B1456">
        <w:rPr>
          <w:color w:val="C00000"/>
        </w:rPr>
        <w:sym w:font="Wingdings" w:char="F09F"/>
      </w:r>
      <w:r w:rsidRPr="000B1456">
        <w:t xml:space="preserve"> F: 248-475-1689</w:t>
      </w:r>
    </w:p>
    <w:p w14:paraId="2EE6D5DA" w14:textId="12EA86DA" w:rsidR="00C47161" w:rsidRPr="00E005E8" w:rsidRDefault="00C47161" w:rsidP="00C47161">
      <w:pPr>
        <w:pStyle w:val="Footer"/>
        <w:jc w:val="center"/>
        <w:rPr>
          <w:b/>
        </w:rPr>
      </w:pPr>
      <w:hyperlink r:id="rId6" w:history="1">
        <w:r w:rsidRPr="00C47161">
          <w:rPr>
            <w:rStyle w:val="Hyperlink"/>
            <w:rFonts w:ascii="Cambria" w:hAnsi="Cambria"/>
            <w:color w:val="auto"/>
            <w:sz w:val="24"/>
            <w:szCs w:val="24"/>
          </w:rPr>
          <w:t>www.</w:t>
        </w:r>
        <w:r w:rsidRPr="00C47161">
          <w:rPr>
            <w:rStyle w:val="Hyperlink"/>
            <w:rFonts w:ascii="Cambria" w:hAnsi="Cambria"/>
            <w:b/>
            <w:color w:val="C00000"/>
            <w:sz w:val="24"/>
            <w:szCs w:val="24"/>
          </w:rPr>
          <w:t>askmonroe</w:t>
        </w:r>
        <w:r w:rsidRPr="00C47161">
          <w:rPr>
            <w:rStyle w:val="Hyperlink"/>
            <w:rFonts w:ascii="Cambria" w:hAnsi="Cambria"/>
            <w:color w:val="auto"/>
            <w:sz w:val="24"/>
            <w:szCs w:val="24"/>
          </w:rPr>
          <w:t>.com</w:t>
        </w:r>
      </w:hyperlink>
      <w:r w:rsidRPr="00C47161">
        <w:rPr>
          <w:sz w:val="20"/>
          <w:szCs w:val="20"/>
        </w:rPr>
        <w:t xml:space="preserve">   </w:t>
      </w:r>
      <w:r w:rsidRPr="00C47161">
        <w:rPr>
          <w:sz w:val="28"/>
          <w:szCs w:val="28"/>
        </w:rPr>
        <w:t xml:space="preserve"> </w:t>
      </w:r>
      <w:r w:rsidRPr="00E005E8">
        <w:rPr>
          <w:rFonts w:ascii="Tunga" w:hAnsi="Tunga" w:cs="Tunga"/>
          <w:color w:val="C00000"/>
          <w:sz w:val="32"/>
          <w:szCs w:val="32"/>
        </w:rPr>
        <w:t>|</w:t>
      </w:r>
      <w:r>
        <w:rPr>
          <w:rFonts w:ascii="Tunga" w:hAnsi="Tunga" w:cs="Tunga"/>
          <w:color w:val="C00000"/>
        </w:rPr>
        <w:t xml:space="preserve">  </w:t>
      </w:r>
      <w:r w:rsidRPr="00E005E8">
        <w:rPr>
          <w:rFonts w:ascii="Tunga" w:hAnsi="Tunga" w:cs="Tunga"/>
          <w:color w:val="C00000"/>
        </w:rPr>
        <w:t xml:space="preserve"> </w:t>
      </w:r>
      <w:r>
        <w:rPr>
          <w:rFonts w:ascii="Tunga" w:hAnsi="Tunga" w:cs="Tunga"/>
        </w:rPr>
        <w:t xml:space="preserve"> </w:t>
      </w:r>
      <w:r w:rsidRPr="00C47161">
        <w:rPr>
          <w:rFonts w:ascii="Cambria" w:hAnsi="Cambria" w:cs="Tunga"/>
          <w:b/>
        </w:rPr>
        <w:t>ISO 9001:2015</w:t>
      </w:r>
    </w:p>
    <w:p w14:paraId="73D9267E" w14:textId="77777777" w:rsidR="00C47161" w:rsidRPr="00C47161" w:rsidRDefault="00C47161" w:rsidP="00C47161">
      <w:pPr>
        <w:jc w:val="center"/>
        <w:rPr>
          <w:rFonts w:asciiTheme="majorHAnsi" w:hAnsiTheme="majorHAnsi" w:cstheme="majorHAnsi"/>
        </w:rPr>
      </w:pPr>
    </w:p>
    <w:sectPr w:rsidR="00C47161" w:rsidRPr="00C47161" w:rsidSect="0061435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575A4" w14:textId="77777777" w:rsidR="00027790" w:rsidRDefault="00027790" w:rsidP="0061435F">
      <w:pPr>
        <w:spacing w:after="0" w:line="240" w:lineRule="auto"/>
      </w:pPr>
      <w:r>
        <w:separator/>
      </w:r>
    </w:p>
  </w:endnote>
  <w:endnote w:type="continuationSeparator" w:id="0">
    <w:p w14:paraId="64E61FFD" w14:textId="77777777" w:rsidR="00027790" w:rsidRDefault="00027790" w:rsidP="00614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9D797" w14:textId="77777777" w:rsidR="00027790" w:rsidRDefault="00027790" w:rsidP="0061435F">
      <w:pPr>
        <w:spacing w:after="0" w:line="240" w:lineRule="auto"/>
      </w:pPr>
      <w:r>
        <w:separator/>
      </w:r>
    </w:p>
  </w:footnote>
  <w:footnote w:type="continuationSeparator" w:id="0">
    <w:p w14:paraId="083920E4" w14:textId="77777777" w:rsidR="00027790" w:rsidRDefault="00027790" w:rsidP="00614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2C423" w14:textId="74686ACD" w:rsidR="0061435F" w:rsidRDefault="00C35DDB" w:rsidP="00C35DDB">
    <w:pPr>
      <w:pStyle w:val="Header"/>
      <w:jc w:val="center"/>
    </w:pPr>
    <w:r>
      <w:rPr>
        <w:noProof/>
      </w:rPr>
      <w:drawing>
        <wp:inline distT="0" distB="0" distL="0" distR="0" wp14:anchorId="64D621B9" wp14:editId="7828726A">
          <wp:extent cx="4156825" cy="866775"/>
          <wp:effectExtent l="0" t="0" r="0" b="0"/>
          <wp:docPr id="33170884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70884" name="Picture 2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6998" cy="873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2E26BD" w14:textId="77777777" w:rsidR="0061435F" w:rsidRDefault="006143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5F"/>
    <w:rsid w:val="00027790"/>
    <w:rsid w:val="002B48A1"/>
    <w:rsid w:val="003314D6"/>
    <w:rsid w:val="00395BFD"/>
    <w:rsid w:val="004622CA"/>
    <w:rsid w:val="00544B94"/>
    <w:rsid w:val="00576AAB"/>
    <w:rsid w:val="0061435F"/>
    <w:rsid w:val="006A03A2"/>
    <w:rsid w:val="007A55B4"/>
    <w:rsid w:val="00B546A7"/>
    <w:rsid w:val="00BE5D7A"/>
    <w:rsid w:val="00C35DDB"/>
    <w:rsid w:val="00C47161"/>
    <w:rsid w:val="00CF7585"/>
    <w:rsid w:val="00D5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F1A92"/>
  <w15:chartTrackingRefBased/>
  <w15:docId w15:val="{C1EDDA02-86AC-4510-8AC7-34126081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3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3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3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3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3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3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3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3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3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3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3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3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3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35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4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35F"/>
  </w:style>
  <w:style w:type="paragraph" w:styleId="Footer">
    <w:name w:val="footer"/>
    <w:basedOn w:val="Normal"/>
    <w:link w:val="FooterChar"/>
    <w:uiPriority w:val="99"/>
    <w:unhideWhenUsed/>
    <w:rsid w:val="00614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35F"/>
  </w:style>
  <w:style w:type="character" w:styleId="Hyperlink">
    <w:name w:val="Hyperlink"/>
    <w:rsid w:val="00C471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7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16833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4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9200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6633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4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0220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8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7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9388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3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17667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kmonro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Birg</dc:creator>
  <cp:keywords/>
  <dc:description/>
  <cp:lastModifiedBy>Janelle Schade</cp:lastModifiedBy>
  <cp:revision>2</cp:revision>
  <dcterms:created xsi:type="dcterms:W3CDTF">2025-06-26T19:46:00Z</dcterms:created>
  <dcterms:modified xsi:type="dcterms:W3CDTF">2025-06-26T19:46:00Z</dcterms:modified>
</cp:coreProperties>
</file>